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EEED" w14:textId="3C15191A" w:rsidR="00456256" w:rsidRPr="00A76592" w:rsidRDefault="00A76592" w:rsidP="00A76592">
      <w:pPr>
        <w:spacing w:after="0"/>
        <w:rPr>
          <w:rFonts w:ascii="Futura Bk BT" w:hAnsi="Futura Bk BT"/>
          <w:sz w:val="28"/>
          <w:szCs w:val="28"/>
        </w:rPr>
      </w:pPr>
      <w:r>
        <w:rPr>
          <w:rFonts w:ascii="Futura Bk BT" w:hAnsi="Futura Bk BT"/>
          <w:noProof/>
          <w:sz w:val="24"/>
          <w:szCs w:val="24"/>
        </w:rPr>
        <mc:AlternateContent>
          <mc:Choice Requires="wps">
            <w:drawing>
              <wp:anchor distT="0" distB="0" distL="114300" distR="114300" simplePos="0" relativeHeight="251659264" behindDoc="0" locked="0" layoutInCell="1" allowOverlap="1" wp14:anchorId="1C5541C0" wp14:editId="3A733D1C">
                <wp:simplePos x="0" y="0"/>
                <wp:positionH relativeFrom="column">
                  <wp:posOffset>3938270</wp:posOffset>
                </wp:positionH>
                <wp:positionV relativeFrom="paragraph">
                  <wp:posOffset>-473075</wp:posOffset>
                </wp:positionV>
                <wp:extent cx="2152650" cy="2000250"/>
                <wp:effectExtent l="0" t="0" r="0" b="0"/>
                <wp:wrapNone/>
                <wp:docPr id="1" name="Textfeld 1"/>
                <wp:cNvGraphicFramePr/>
                <a:graphic xmlns:a="http://schemas.openxmlformats.org/drawingml/2006/main">
                  <a:graphicData uri="http://schemas.microsoft.com/office/word/2010/wordprocessingShape">
                    <wps:wsp>
                      <wps:cNvSpPr txBox="1"/>
                      <wps:spPr>
                        <a:xfrm>
                          <a:off x="0" y="0"/>
                          <a:ext cx="2152650" cy="2000250"/>
                        </a:xfrm>
                        <a:prstGeom prst="rect">
                          <a:avLst/>
                        </a:prstGeom>
                        <a:solidFill>
                          <a:schemeClr val="lt1"/>
                        </a:solidFill>
                        <a:ln w="6350">
                          <a:noFill/>
                        </a:ln>
                      </wps:spPr>
                      <wps:txbx>
                        <w:txbxContent>
                          <w:p w14:paraId="0502C75B" w14:textId="704139BE" w:rsidR="00A76592" w:rsidRDefault="00A76592">
                            <w:r w:rsidRPr="00A76592">
                              <w:rPr>
                                <w:rFonts w:ascii="Arial" w:eastAsia="Times New Roman" w:hAnsi="Arial" w:cs="Times New Roman"/>
                                <w:noProof/>
                                <w:kern w:val="28"/>
                                <w:sz w:val="24"/>
                                <w:szCs w:val="20"/>
                                <w:lang w:eastAsia="de-DE"/>
                              </w:rPr>
                              <w:drawing>
                                <wp:inline distT="0" distB="0" distL="0" distR="0" wp14:anchorId="11512756" wp14:editId="715EC4B6">
                                  <wp:extent cx="1866900" cy="1866900"/>
                                  <wp:effectExtent l="0" t="0" r="0" b="0"/>
                                  <wp:docPr id="2" name="Bild 2" descr="Stiftung-Cast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ftung-Castr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541C0" id="_x0000_t202" coordsize="21600,21600" o:spt="202" path="m,l,21600r21600,l21600,xe">
                <v:stroke joinstyle="miter"/>
                <v:path gradientshapeok="t" o:connecttype="rect"/>
              </v:shapetype>
              <v:shape id="Textfeld 1" o:spid="_x0000_s1026" type="#_x0000_t202" style="position:absolute;margin-left:310.1pt;margin-top:-37.25pt;width:16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" fillcolor="white [3201]" stroked="f" strokeweight=".5pt">
                <v:textbox>
                  <w:txbxContent>
                    <w:p w14:paraId="0502C75B" w14:textId="704139BE" w:rsidR="00A76592" w:rsidRDefault="00A76592">
                      <w:r w:rsidRPr="00A76592">
                        <w:rPr>
                          <w:rFonts w:ascii="Arial" w:eastAsia="Times New Roman" w:hAnsi="Arial" w:cs="Times New Roman"/>
                          <w:noProof/>
                          <w:kern w:val="28"/>
                          <w:sz w:val="24"/>
                          <w:szCs w:val="20"/>
                          <w:lang w:eastAsia="de-DE"/>
                        </w:rPr>
                        <w:drawing>
                          <wp:inline distT="0" distB="0" distL="0" distR="0" wp14:anchorId="11512756" wp14:editId="715EC4B6">
                            <wp:extent cx="1866900" cy="1866900"/>
                            <wp:effectExtent l="0" t="0" r="0" b="0"/>
                            <wp:docPr id="2" name="Bild 2" descr="Stiftung-Cast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ftung-Castr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xbxContent>
                </v:textbox>
              </v:shape>
            </w:pict>
          </mc:Fallback>
        </mc:AlternateContent>
      </w:r>
      <w:r w:rsidRPr="00A76592">
        <w:rPr>
          <w:rFonts w:ascii="Futura Bk BT" w:hAnsi="Futura Bk BT"/>
          <w:sz w:val="28"/>
          <w:szCs w:val="28"/>
        </w:rPr>
        <w:t>Sparkassenstiftung Castrop-Rauxel</w:t>
      </w:r>
    </w:p>
    <w:p w14:paraId="1A562FB1" w14:textId="4E7F32D5" w:rsidR="00A76592" w:rsidRPr="00A76592" w:rsidRDefault="00A76592" w:rsidP="00A76592">
      <w:pPr>
        <w:spacing w:after="0"/>
        <w:rPr>
          <w:rFonts w:ascii="Futura Bk BT" w:hAnsi="Futura Bk BT"/>
          <w:sz w:val="28"/>
          <w:szCs w:val="28"/>
        </w:rPr>
      </w:pPr>
      <w:r w:rsidRPr="00A76592">
        <w:rPr>
          <w:rFonts w:ascii="Futura Bk BT" w:hAnsi="Futura Bk BT"/>
          <w:sz w:val="28"/>
          <w:szCs w:val="28"/>
        </w:rPr>
        <w:t>Kulturgemeinde Castrop-Rauxel</w:t>
      </w:r>
    </w:p>
    <w:p w14:paraId="13026B65" w14:textId="7BD37B43" w:rsidR="00A76592" w:rsidRPr="00AD2B5F" w:rsidRDefault="00A76592" w:rsidP="00A76592">
      <w:pPr>
        <w:spacing w:after="0"/>
        <w:rPr>
          <w:rFonts w:ascii="Futura Bk BT" w:hAnsi="Futura Bk BT"/>
          <w:sz w:val="28"/>
          <w:szCs w:val="28"/>
        </w:rPr>
      </w:pPr>
      <w:r w:rsidRPr="00AD2B5F">
        <w:rPr>
          <w:rFonts w:ascii="Futura Bk BT" w:hAnsi="Futura Bk BT"/>
          <w:sz w:val="28"/>
          <w:szCs w:val="28"/>
        </w:rPr>
        <w:t>Stadtarchiv Castrop-Rauxel</w:t>
      </w:r>
    </w:p>
    <w:p w14:paraId="755652C9" w14:textId="6F7638E0" w:rsidR="00A76592" w:rsidRPr="00AD2B5F" w:rsidRDefault="00A76592" w:rsidP="00A76592">
      <w:pPr>
        <w:spacing w:after="0"/>
        <w:rPr>
          <w:rFonts w:ascii="Futura Bk BT" w:hAnsi="Futura Bk BT"/>
          <w:sz w:val="24"/>
          <w:szCs w:val="24"/>
        </w:rPr>
      </w:pPr>
      <w:r w:rsidRPr="00AD2B5F">
        <w:rPr>
          <w:rFonts w:ascii="Futura Bk BT" w:hAnsi="Futura Bk BT"/>
          <w:sz w:val="28"/>
          <w:szCs w:val="28"/>
        </w:rPr>
        <w:t>Lions Club Castrop-Rauxel</w:t>
      </w:r>
    </w:p>
    <w:p w14:paraId="25D20C3B" w14:textId="7FCFFB1D" w:rsidR="004F20EA" w:rsidRPr="00AD2B5F" w:rsidRDefault="004F20EA" w:rsidP="00A76592">
      <w:pPr>
        <w:spacing w:after="0"/>
        <w:rPr>
          <w:rFonts w:ascii="Futura Bk BT" w:hAnsi="Futura Bk BT"/>
          <w:sz w:val="24"/>
          <w:szCs w:val="24"/>
        </w:rPr>
      </w:pPr>
    </w:p>
    <w:p w14:paraId="3FD92910" w14:textId="4C01D800" w:rsidR="004F20EA" w:rsidRPr="00AD2B5F" w:rsidRDefault="004F20EA" w:rsidP="00A76592">
      <w:pPr>
        <w:spacing w:after="0"/>
        <w:rPr>
          <w:rFonts w:ascii="Futura Bk BT" w:hAnsi="Futura Bk BT"/>
          <w:sz w:val="24"/>
          <w:szCs w:val="24"/>
        </w:rPr>
      </w:pPr>
    </w:p>
    <w:p w14:paraId="40C415D6" w14:textId="7E5F1CAD" w:rsidR="004F20EA" w:rsidRPr="00AD2B5F" w:rsidRDefault="00A76592" w:rsidP="00A76592">
      <w:pPr>
        <w:spacing w:after="0"/>
        <w:rPr>
          <w:rFonts w:ascii="Futura Bk BT" w:hAnsi="Futura Bk BT"/>
          <w:b/>
          <w:bCs/>
          <w:sz w:val="24"/>
          <w:szCs w:val="24"/>
        </w:rPr>
      </w:pPr>
      <w:r w:rsidRPr="00AD2B5F">
        <w:rPr>
          <w:rFonts w:ascii="Futura Bk BT" w:hAnsi="Futura Bk BT"/>
          <w:b/>
          <w:bCs/>
          <w:sz w:val="24"/>
          <w:szCs w:val="24"/>
        </w:rPr>
        <w:t>Wegbeschreibung</w:t>
      </w:r>
    </w:p>
    <w:p w14:paraId="21DC057F" w14:textId="419F7F56" w:rsidR="00A76592" w:rsidRPr="00A76592" w:rsidRDefault="00A76592" w:rsidP="00A76592">
      <w:pPr>
        <w:spacing w:after="0"/>
        <w:rPr>
          <w:rFonts w:ascii="Futura Bk BT" w:hAnsi="Futura Bk BT"/>
          <w:b/>
          <w:bCs/>
          <w:sz w:val="24"/>
          <w:szCs w:val="24"/>
        </w:rPr>
      </w:pPr>
      <w:r>
        <w:rPr>
          <w:rFonts w:ascii="Futura Bk BT" w:hAnsi="Futura Bk BT"/>
          <w:b/>
          <w:bCs/>
          <w:sz w:val="24"/>
          <w:szCs w:val="24"/>
        </w:rPr>
        <w:t>d</w:t>
      </w:r>
      <w:r w:rsidRPr="00A76592">
        <w:rPr>
          <w:rFonts w:ascii="Futura Bk BT" w:hAnsi="Futura Bk BT"/>
          <w:b/>
          <w:bCs/>
          <w:sz w:val="24"/>
          <w:szCs w:val="24"/>
        </w:rPr>
        <w:t xml:space="preserve">er Geschichtsrallye am </w:t>
      </w:r>
      <w:r w:rsidR="006B60DD">
        <w:rPr>
          <w:rFonts w:ascii="Futura Bk BT" w:hAnsi="Futura Bk BT"/>
          <w:b/>
          <w:bCs/>
          <w:sz w:val="24"/>
          <w:szCs w:val="24"/>
        </w:rPr>
        <w:t>1</w:t>
      </w:r>
      <w:r w:rsidR="00A61837">
        <w:rPr>
          <w:rFonts w:ascii="Futura Bk BT" w:hAnsi="Futura Bk BT"/>
          <w:b/>
          <w:bCs/>
          <w:sz w:val="24"/>
          <w:szCs w:val="24"/>
        </w:rPr>
        <w:t>., 2.</w:t>
      </w:r>
      <w:r w:rsidRPr="00A76592">
        <w:rPr>
          <w:rFonts w:ascii="Futura Bk BT" w:hAnsi="Futura Bk BT"/>
          <w:b/>
          <w:bCs/>
          <w:sz w:val="24"/>
          <w:szCs w:val="24"/>
        </w:rPr>
        <w:t xml:space="preserve"> </w:t>
      </w:r>
      <w:proofErr w:type="gramStart"/>
      <w:r w:rsidR="00A61837">
        <w:rPr>
          <w:rFonts w:ascii="Futura Bk BT" w:hAnsi="Futura Bk BT"/>
          <w:b/>
          <w:bCs/>
          <w:sz w:val="24"/>
          <w:szCs w:val="24"/>
        </w:rPr>
        <w:t>u</w:t>
      </w:r>
      <w:r w:rsidRPr="00A76592">
        <w:rPr>
          <w:rFonts w:ascii="Futura Bk BT" w:hAnsi="Futura Bk BT"/>
          <w:b/>
          <w:bCs/>
          <w:sz w:val="24"/>
          <w:szCs w:val="24"/>
        </w:rPr>
        <w:t xml:space="preserve">nd </w:t>
      </w:r>
      <w:r w:rsidR="00A61837">
        <w:rPr>
          <w:rFonts w:ascii="Futura Bk BT" w:hAnsi="Futura Bk BT"/>
          <w:b/>
          <w:bCs/>
          <w:sz w:val="24"/>
          <w:szCs w:val="24"/>
        </w:rPr>
        <w:t xml:space="preserve"> </w:t>
      </w:r>
      <w:r w:rsidR="006B60DD">
        <w:rPr>
          <w:rFonts w:ascii="Futura Bk BT" w:hAnsi="Futura Bk BT"/>
          <w:b/>
          <w:bCs/>
          <w:sz w:val="24"/>
          <w:szCs w:val="24"/>
        </w:rPr>
        <w:t>3</w:t>
      </w:r>
      <w:r w:rsidRPr="00A76592">
        <w:rPr>
          <w:rFonts w:ascii="Futura Bk BT" w:hAnsi="Futura Bk BT"/>
          <w:b/>
          <w:bCs/>
          <w:sz w:val="24"/>
          <w:szCs w:val="24"/>
        </w:rPr>
        <w:t>.</w:t>
      </w:r>
      <w:proofErr w:type="gramEnd"/>
      <w:r w:rsidRPr="00A76592">
        <w:rPr>
          <w:rFonts w:ascii="Futura Bk BT" w:hAnsi="Futura Bk BT"/>
          <w:b/>
          <w:bCs/>
          <w:sz w:val="24"/>
          <w:szCs w:val="24"/>
        </w:rPr>
        <w:t xml:space="preserve"> Ju</w:t>
      </w:r>
      <w:r w:rsidR="006B60DD">
        <w:rPr>
          <w:rFonts w:ascii="Futura Bk BT" w:hAnsi="Futura Bk BT"/>
          <w:b/>
          <w:bCs/>
          <w:sz w:val="24"/>
          <w:szCs w:val="24"/>
        </w:rPr>
        <w:t>l</w:t>
      </w:r>
      <w:r w:rsidRPr="00A76592">
        <w:rPr>
          <w:rFonts w:ascii="Futura Bk BT" w:hAnsi="Futura Bk BT"/>
          <w:b/>
          <w:bCs/>
          <w:sz w:val="24"/>
          <w:szCs w:val="24"/>
        </w:rPr>
        <w:t>i 202</w:t>
      </w:r>
      <w:r w:rsidR="006B60DD">
        <w:rPr>
          <w:rFonts w:ascii="Futura Bk BT" w:hAnsi="Futura Bk BT"/>
          <w:b/>
          <w:bCs/>
          <w:sz w:val="24"/>
          <w:szCs w:val="24"/>
        </w:rPr>
        <w:t>5</w:t>
      </w:r>
    </w:p>
    <w:p w14:paraId="36B3DD16" w14:textId="2D356DB5" w:rsidR="00A76592" w:rsidRDefault="00A76592" w:rsidP="00A76592">
      <w:pPr>
        <w:spacing w:after="0"/>
        <w:rPr>
          <w:rFonts w:ascii="Futura Bk BT" w:hAnsi="Futura Bk BT"/>
          <w:sz w:val="24"/>
          <w:szCs w:val="24"/>
        </w:rPr>
      </w:pPr>
    </w:p>
    <w:p w14:paraId="34751871" w14:textId="055FDC55"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1. </w:t>
      </w:r>
      <w:proofErr w:type="gramStart"/>
      <w:r w:rsidRPr="00A76592">
        <w:rPr>
          <w:rFonts w:ascii="Futura Bk BT" w:hAnsi="Futura Bk BT"/>
          <w:sz w:val="24"/>
          <w:szCs w:val="24"/>
        </w:rPr>
        <w:t>Weg  Bürgerhaus</w:t>
      </w:r>
      <w:proofErr w:type="gramEnd"/>
      <w:r w:rsidRPr="00A76592">
        <w:rPr>
          <w:rFonts w:ascii="Futura Bk BT" w:hAnsi="Futura Bk BT"/>
          <w:sz w:val="24"/>
          <w:szCs w:val="24"/>
        </w:rPr>
        <w:t xml:space="preserve"> - Markt</w:t>
      </w:r>
    </w:p>
    <w:p w14:paraId="0B377D99" w14:textId="77777777"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Wir beginnen unsere Rallye am Bürgerhaus in der Leonhardstraße. Von dort aus überqueren wir die Mühlenstraße und gehen am Marktplatz entlang zuerst zum Haus Cohen, dann zu den Gedenksteinen vor dem Geschäft und danach zum Brunnen auf dem Markt. </w:t>
      </w:r>
    </w:p>
    <w:p w14:paraId="6ADA0230" w14:textId="77777777" w:rsidR="00A76592" w:rsidRPr="00A76592" w:rsidRDefault="00A76592" w:rsidP="00A76592">
      <w:pPr>
        <w:spacing w:after="0"/>
        <w:rPr>
          <w:rFonts w:ascii="Futura Bk BT" w:hAnsi="Futura Bk BT"/>
          <w:sz w:val="24"/>
          <w:szCs w:val="24"/>
        </w:rPr>
      </w:pPr>
    </w:p>
    <w:p w14:paraId="4892E0B3" w14:textId="667D7F05"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2. </w:t>
      </w:r>
      <w:proofErr w:type="gramStart"/>
      <w:r w:rsidRPr="00A76592">
        <w:rPr>
          <w:rFonts w:ascii="Futura Bk BT" w:hAnsi="Futura Bk BT"/>
          <w:sz w:val="24"/>
          <w:szCs w:val="24"/>
        </w:rPr>
        <w:t xml:space="preserve">Weg </w:t>
      </w:r>
      <w:r w:rsidR="00C165C1">
        <w:rPr>
          <w:rFonts w:ascii="Futura Bk BT" w:hAnsi="Futura Bk BT"/>
          <w:sz w:val="24"/>
          <w:szCs w:val="24"/>
        </w:rPr>
        <w:t xml:space="preserve"> </w:t>
      </w:r>
      <w:r w:rsidRPr="00A76592">
        <w:rPr>
          <w:rFonts w:ascii="Futura Bk BT" w:hAnsi="Futura Bk BT"/>
          <w:sz w:val="24"/>
          <w:szCs w:val="24"/>
        </w:rPr>
        <w:t>Markt</w:t>
      </w:r>
      <w:proofErr w:type="gramEnd"/>
      <w:r w:rsidRPr="00A76592">
        <w:rPr>
          <w:rFonts w:ascii="Futura Bk BT" w:hAnsi="Futura Bk BT"/>
          <w:sz w:val="24"/>
          <w:szCs w:val="24"/>
        </w:rPr>
        <w:t xml:space="preserve"> – Evangelische Kirche</w:t>
      </w:r>
    </w:p>
    <w:p w14:paraId="45C31735" w14:textId="77777777" w:rsidR="00A76592" w:rsidRPr="00A76592" w:rsidRDefault="00A76592" w:rsidP="00A76592">
      <w:pPr>
        <w:spacing w:after="0"/>
        <w:rPr>
          <w:rFonts w:ascii="Futura Bk BT" w:hAnsi="Futura Bk BT"/>
          <w:sz w:val="24"/>
          <w:szCs w:val="24"/>
        </w:rPr>
      </w:pPr>
      <w:r w:rsidRPr="00A76592">
        <w:rPr>
          <w:rFonts w:ascii="Futura Bk BT" w:hAnsi="Futura Bk BT"/>
          <w:sz w:val="24"/>
          <w:szCs w:val="24"/>
        </w:rPr>
        <w:t>Vom Reiterbrunnen aus gehen wir rechts an der Blumenhandlung und der Marktfrau vorbei, überqueren den Biesenkamp auf dem Zebrastreifen und gehen bis zur evangelischen Kirche und zu dem Ritter im Eingang.</w:t>
      </w:r>
    </w:p>
    <w:p w14:paraId="685E2079" w14:textId="77777777" w:rsidR="00A76592" w:rsidRPr="00A76592" w:rsidRDefault="00A76592" w:rsidP="00A76592">
      <w:pPr>
        <w:spacing w:after="0"/>
        <w:rPr>
          <w:rFonts w:ascii="Futura Bk BT" w:hAnsi="Futura Bk BT"/>
          <w:sz w:val="24"/>
          <w:szCs w:val="24"/>
        </w:rPr>
      </w:pPr>
    </w:p>
    <w:p w14:paraId="5F2727EB" w14:textId="777ED3F4" w:rsidR="00A76592" w:rsidRPr="00A76592" w:rsidRDefault="00A76592" w:rsidP="00C45E88">
      <w:pPr>
        <w:spacing w:after="0"/>
        <w:rPr>
          <w:rFonts w:ascii="Futura Bk BT" w:hAnsi="Futura Bk BT"/>
          <w:sz w:val="24"/>
          <w:szCs w:val="24"/>
        </w:rPr>
      </w:pPr>
      <w:r w:rsidRPr="00A76592">
        <w:rPr>
          <w:rFonts w:ascii="Futura Bk BT" w:hAnsi="Futura Bk BT"/>
          <w:sz w:val="24"/>
          <w:szCs w:val="24"/>
        </w:rPr>
        <w:t xml:space="preserve">3. </w:t>
      </w:r>
      <w:proofErr w:type="gramStart"/>
      <w:r w:rsidRPr="00A76592">
        <w:rPr>
          <w:rFonts w:ascii="Futura Bk BT" w:hAnsi="Futura Bk BT"/>
          <w:sz w:val="24"/>
          <w:szCs w:val="24"/>
        </w:rPr>
        <w:t xml:space="preserve">Weg </w:t>
      </w:r>
      <w:r w:rsidR="00C165C1">
        <w:rPr>
          <w:rFonts w:ascii="Futura Bk BT" w:hAnsi="Futura Bk BT"/>
          <w:sz w:val="24"/>
          <w:szCs w:val="24"/>
        </w:rPr>
        <w:t xml:space="preserve"> </w:t>
      </w:r>
      <w:r w:rsidRPr="00A76592">
        <w:rPr>
          <w:rFonts w:ascii="Futura Bk BT" w:hAnsi="Futura Bk BT"/>
          <w:sz w:val="24"/>
          <w:szCs w:val="24"/>
        </w:rPr>
        <w:t>Evangelische</w:t>
      </w:r>
      <w:proofErr w:type="gramEnd"/>
      <w:r w:rsidRPr="00A76592">
        <w:rPr>
          <w:rFonts w:ascii="Futura Bk BT" w:hAnsi="Futura Bk BT"/>
          <w:sz w:val="24"/>
          <w:szCs w:val="24"/>
        </w:rPr>
        <w:t xml:space="preserve"> Kirche </w:t>
      </w:r>
      <w:r w:rsidR="00C45E88">
        <w:rPr>
          <w:rFonts w:ascii="Futura Bk BT" w:hAnsi="Futura Bk BT"/>
          <w:sz w:val="24"/>
          <w:szCs w:val="24"/>
        </w:rPr>
        <w:t xml:space="preserve">- </w:t>
      </w:r>
      <w:proofErr w:type="spellStart"/>
      <w:r w:rsidR="00C45E88">
        <w:rPr>
          <w:rFonts w:ascii="Futura Bk BT" w:hAnsi="Futura Bk BT"/>
          <w:sz w:val="24"/>
          <w:szCs w:val="24"/>
        </w:rPr>
        <w:t>Lambertuskirche</w:t>
      </w:r>
      <w:proofErr w:type="spellEnd"/>
    </w:p>
    <w:p w14:paraId="7C333B02" w14:textId="2D2D282F" w:rsidR="00A76592" w:rsidRDefault="006B60DD" w:rsidP="00A76592">
      <w:pPr>
        <w:spacing w:after="0"/>
        <w:rPr>
          <w:rFonts w:ascii="Futura Bk BT" w:hAnsi="Futura Bk BT"/>
          <w:sz w:val="24"/>
          <w:szCs w:val="24"/>
        </w:rPr>
      </w:pPr>
      <w:r>
        <w:rPr>
          <w:rFonts w:ascii="Futura Bk BT" w:hAnsi="Futura Bk BT"/>
          <w:sz w:val="24"/>
          <w:szCs w:val="24"/>
        </w:rPr>
        <w:t xml:space="preserve">Wir gehen zurück über den Zebrastreifen, vorbei an der „Marktfrau“, durch den Durchgang rechts von der Eisdiele, </w:t>
      </w:r>
      <w:r w:rsidR="00C165C1">
        <w:rPr>
          <w:rFonts w:ascii="Futura Bk BT" w:hAnsi="Futura Bk BT"/>
          <w:sz w:val="24"/>
          <w:szCs w:val="24"/>
        </w:rPr>
        <w:t xml:space="preserve">rechts </w:t>
      </w:r>
      <w:r>
        <w:rPr>
          <w:rFonts w:ascii="Futura Bk BT" w:hAnsi="Futura Bk BT"/>
          <w:sz w:val="24"/>
          <w:szCs w:val="24"/>
        </w:rPr>
        <w:t xml:space="preserve">um die </w:t>
      </w:r>
      <w:proofErr w:type="spellStart"/>
      <w:r>
        <w:rPr>
          <w:rFonts w:ascii="Futura Bk BT" w:hAnsi="Futura Bk BT"/>
          <w:sz w:val="24"/>
          <w:szCs w:val="24"/>
        </w:rPr>
        <w:t>Lambertuskirche</w:t>
      </w:r>
      <w:proofErr w:type="spellEnd"/>
      <w:r>
        <w:rPr>
          <w:rFonts w:ascii="Futura Bk BT" w:hAnsi="Futura Bk BT"/>
          <w:sz w:val="24"/>
          <w:szCs w:val="24"/>
        </w:rPr>
        <w:t xml:space="preserve"> herum und durch den Haupteingang in die Kirche.</w:t>
      </w:r>
    </w:p>
    <w:p w14:paraId="7EB432CC" w14:textId="77777777" w:rsidR="006B60DD" w:rsidRPr="00A76592" w:rsidRDefault="006B60DD" w:rsidP="00A76592">
      <w:pPr>
        <w:spacing w:after="0"/>
        <w:rPr>
          <w:rFonts w:ascii="Futura Bk BT" w:hAnsi="Futura Bk BT"/>
          <w:sz w:val="24"/>
          <w:szCs w:val="24"/>
        </w:rPr>
      </w:pPr>
    </w:p>
    <w:p w14:paraId="546BB75B" w14:textId="225F8495" w:rsidR="00A76592" w:rsidRDefault="00A76592" w:rsidP="00A76592">
      <w:pPr>
        <w:spacing w:after="0"/>
        <w:rPr>
          <w:rFonts w:ascii="Futura Bk BT" w:hAnsi="Futura Bk BT"/>
          <w:sz w:val="24"/>
          <w:szCs w:val="24"/>
        </w:rPr>
      </w:pPr>
      <w:r w:rsidRPr="00A76592">
        <w:rPr>
          <w:rFonts w:ascii="Futura Bk BT" w:hAnsi="Futura Bk BT"/>
          <w:sz w:val="24"/>
          <w:szCs w:val="24"/>
        </w:rPr>
        <w:t xml:space="preserve">4. </w:t>
      </w:r>
      <w:proofErr w:type="gramStart"/>
      <w:r w:rsidRPr="00A76592">
        <w:rPr>
          <w:rFonts w:ascii="Futura Bk BT" w:hAnsi="Futura Bk BT"/>
          <w:sz w:val="24"/>
          <w:szCs w:val="24"/>
        </w:rPr>
        <w:t>Weg</w:t>
      </w:r>
      <w:r w:rsidR="00C165C1">
        <w:rPr>
          <w:rFonts w:ascii="Futura Bk BT" w:hAnsi="Futura Bk BT"/>
          <w:sz w:val="24"/>
          <w:szCs w:val="24"/>
        </w:rPr>
        <w:t xml:space="preserve"> </w:t>
      </w:r>
      <w:r w:rsidRPr="00A76592">
        <w:rPr>
          <w:rFonts w:ascii="Futura Bk BT" w:hAnsi="Futura Bk BT"/>
          <w:sz w:val="24"/>
          <w:szCs w:val="24"/>
        </w:rPr>
        <w:t xml:space="preserve"> </w:t>
      </w:r>
      <w:proofErr w:type="spellStart"/>
      <w:r w:rsidR="00C45E88">
        <w:rPr>
          <w:rFonts w:ascii="Futura Bk BT" w:hAnsi="Futura Bk BT"/>
          <w:sz w:val="24"/>
          <w:szCs w:val="24"/>
        </w:rPr>
        <w:t>Lambertuskirche</w:t>
      </w:r>
      <w:proofErr w:type="spellEnd"/>
      <w:proofErr w:type="gramEnd"/>
      <w:r w:rsidR="00C45E88">
        <w:rPr>
          <w:rFonts w:ascii="Futura Bk BT" w:hAnsi="Futura Bk BT"/>
          <w:sz w:val="24"/>
          <w:szCs w:val="24"/>
        </w:rPr>
        <w:t xml:space="preserve"> -</w:t>
      </w:r>
      <w:r w:rsidRPr="00A76592">
        <w:rPr>
          <w:rFonts w:ascii="Futura Bk BT" w:hAnsi="Futura Bk BT"/>
          <w:sz w:val="24"/>
          <w:szCs w:val="24"/>
        </w:rPr>
        <w:t xml:space="preserve"> </w:t>
      </w:r>
      <w:proofErr w:type="spellStart"/>
      <w:r w:rsidRPr="00A76592">
        <w:rPr>
          <w:rFonts w:ascii="Futura Bk BT" w:hAnsi="Futura Bk BT"/>
          <w:sz w:val="24"/>
          <w:szCs w:val="24"/>
        </w:rPr>
        <w:t>Lambertus</w:t>
      </w:r>
      <w:r>
        <w:rPr>
          <w:rFonts w:ascii="Futura Bk BT" w:hAnsi="Futura Bk BT"/>
          <w:sz w:val="24"/>
          <w:szCs w:val="24"/>
        </w:rPr>
        <w:t>platz</w:t>
      </w:r>
      <w:proofErr w:type="spellEnd"/>
      <w:r>
        <w:rPr>
          <w:rFonts w:ascii="Futura Bk BT" w:hAnsi="Futura Bk BT"/>
          <w:sz w:val="24"/>
          <w:szCs w:val="24"/>
        </w:rPr>
        <w:t xml:space="preserve"> </w:t>
      </w:r>
    </w:p>
    <w:p w14:paraId="3DF8C1B0" w14:textId="0EFEDECC" w:rsidR="006B60DD" w:rsidRPr="00A76592" w:rsidRDefault="006B60DD" w:rsidP="00A76592">
      <w:pPr>
        <w:spacing w:after="0"/>
        <w:rPr>
          <w:rFonts w:ascii="Futura Bk BT" w:hAnsi="Futura Bk BT"/>
          <w:sz w:val="24"/>
          <w:szCs w:val="24"/>
        </w:rPr>
      </w:pPr>
      <w:r>
        <w:rPr>
          <w:rFonts w:ascii="Futura Bk BT" w:hAnsi="Futura Bk BT"/>
          <w:sz w:val="24"/>
          <w:szCs w:val="24"/>
        </w:rPr>
        <w:t xml:space="preserve">Wir verlassen die Kirche durch den Haupteingang, gehen die Treppen runter zum </w:t>
      </w:r>
      <w:proofErr w:type="spellStart"/>
      <w:r>
        <w:rPr>
          <w:rFonts w:ascii="Futura Bk BT" w:hAnsi="Futura Bk BT"/>
          <w:sz w:val="24"/>
          <w:szCs w:val="24"/>
        </w:rPr>
        <w:t>Lambertusplatz</w:t>
      </w:r>
      <w:proofErr w:type="spellEnd"/>
      <w:r>
        <w:rPr>
          <w:rFonts w:ascii="Futura Bk BT" w:hAnsi="Futura Bk BT"/>
          <w:sz w:val="24"/>
          <w:szCs w:val="24"/>
        </w:rPr>
        <w:t xml:space="preserve"> und dem </w:t>
      </w:r>
      <w:r w:rsidR="00C165C1">
        <w:rPr>
          <w:rFonts w:ascii="Futura Bk BT" w:hAnsi="Futura Bk BT"/>
          <w:sz w:val="24"/>
          <w:szCs w:val="24"/>
        </w:rPr>
        <w:t>L</w:t>
      </w:r>
      <w:r>
        <w:rPr>
          <w:rFonts w:ascii="Futura Bk BT" w:hAnsi="Futura Bk BT"/>
          <w:sz w:val="24"/>
          <w:szCs w:val="24"/>
        </w:rPr>
        <w:t xml:space="preserve">aden </w:t>
      </w:r>
      <w:r w:rsidR="0087698F">
        <w:rPr>
          <w:rFonts w:ascii="Futura Bk BT" w:hAnsi="Futura Bk BT"/>
          <w:sz w:val="24"/>
          <w:szCs w:val="24"/>
        </w:rPr>
        <w:t>rechts</w:t>
      </w:r>
      <w:r>
        <w:rPr>
          <w:rFonts w:ascii="Futura Bk BT" w:hAnsi="Futura Bk BT"/>
          <w:sz w:val="24"/>
          <w:szCs w:val="24"/>
        </w:rPr>
        <w:t>.</w:t>
      </w:r>
    </w:p>
    <w:p w14:paraId="1BEACCE7" w14:textId="77777777" w:rsidR="00A76592" w:rsidRPr="00A76592" w:rsidRDefault="00A76592" w:rsidP="00A76592">
      <w:pPr>
        <w:spacing w:after="0"/>
        <w:rPr>
          <w:rFonts w:ascii="Futura Bk BT" w:hAnsi="Futura Bk BT"/>
          <w:sz w:val="24"/>
          <w:szCs w:val="24"/>
        </w:rPr>
      </w:pPr>
    </w:p>
    <w:p w14:paraId="19C375CA" w14:textId="3A8158DA"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5. </w:t>
      </w:r>
      <w:proofErr w:type="gramStart"/>
      <w:r w:rsidRPr="00A76592">
        <w:rPr>
          <w:rFonts w:ascii="Futura Bk BT" w:hAnsi="Futura Bk BT"/>
          <w:sz w:val="24"/>
          <w:szCs w:val="24"/>
        </w:rPr>
        <w:t xml:space="preserve">Weg </w:t>
      </w:r>
      <w:r w:rsidR="00C165C1">
        <w:rPr>
          <w:rFonts w:ascii="Futura Bk BT" w:hAnsi="Futura Bk BT"/>
          <w:sz w:val="24"/>
          <w:szCs w:val="24"/>
        </w:rPr>
        <w:t xml:space="preserve"> </w:t>
      </w:r>
      <w:proofErr w:type="spellStart"/>
      <w:r w:rsidRPr="00A76592">
        <w:rPr>
          <w:rFonts w:ascii="Futura Bk BT" w:hAnsi="Futura Bk BT"/>
          <w:sz w:val="24"/>
          <w:szCs w:val="24"/>
        </w:rPr>
        <w:t>Lambertus</w:t>
      </w:r>
      <w:r w:rsidR="00C45E88">
        <w:rPr>
          <w:rFonts w:ascii="Futura Bk BT" w:hAnsi="Futura Bk BT"/>
          <w:sz w:val="24"/>
          <w:szCs w:val="24"/>
        </w:rPr>
        <w:t>platz</w:t>
      </w:r>
      <w:proofErr w:type="spellEnd"/>
      <w:proofErr w:type="gramEnd"/>
      <w:r w:rsidRPr="00A76592">
        <w:rPr>
          <w:rFonts w:ascii="Futura Bk BT" w:hAnsi="Futura Bk BT"/>
          <w:sz w:val="24"/>
          <w:szCs w:val="24"/>
        </w:rPr>
        <w:t xml:space="preserve"> – Ehemalige Synagoge</w:t>
      </w:r>
    </w:p>
    <w:p w14:paraId="7A8A7EE0" w14:textId="61F84F0A" w:rsidR="00A76592" w:rsidRPr="00A76592" w:rsidRDefault="00A76592" w:rsidP="00A76592">
      <w:pPr>
        <w:spacing w:after="0"/>
        <w:rPr>
          <w:rFonts w:ascii="Futura Bk BT" w:hAnsi="Futura Bk BT"/>
          <w:sz w:val="24"/>
          <w:szCs w:val="24"/>
        </w:rPr>
      </w:pPr>
      <w:r w:rsidRPr="00A76592">
        <w:rPr>
          <w:rFonts w:ascii="Futura Bk BT" w:hAnsi="Futura Bk BT"/>
          <w:sz w:val="24"/>
          <w:szCs w:val="24"/>
        </w:rPr>
        <w:t>Vo</w:t>
      </w:r>
      <w:r w:rsidR="00C45E88">
        <w:rPr>
          <w:rFonts w:ascii="Futura Bk BT" w:hAnsi="Futura Bk BT"/>
          <w:sz w:val="24"/>
          <w:szCs w:val="24"/>
        </w:rPr>
        <w:t xml:space="preserve">m </w:t>
      </w:r>
      <w:proofErr w:type="spellStart"/>
      <w:r w:rsidRPr="00A76592">
        <w:rPr>
          <w:rFonts w:ascii="Futura Bk BT" w:hAnsi="Futura Bk BT"/>
          <w:sz w:val="24"/>
          <w:szCs w:val="24"/>
        </w:rPr>
        <w:t>Lambertus</w:t>
      </w:r>
      <w:r w:rsidR="00C45E88">
        <w:rPr>
          <w:rFonts w:ascii="Futura Bk BT" w:hAnsi="Futura Bk BT"/>
          <w:sz w:val="24"/>
          <w:szCs w:val="24"/>
        </w:rPr>
        <w:t>platz</w:t>
      </w:r>
      <w:proofErr w:type="spellEnd"/>
      <w:r w:rsidRPr="00A76592">
        <w:rPr>
          <w:rFonts w:ascii="Futura Bk BT" w:hAnsi="Futura Bk BT"/>
          <w:sz w:val="24"/>
          <w:szCs w:val="24"/>
        </w:rPr>
        <w:t xml:space="preserve"> aus gehen wir geradeaus</w:t>
      </w:r>
      <w:r w:rsidR="006B60DD">
        <w:rPr>
          <w:rFonts w:ascii="Futura Bk BT" w:hAnsi="Futura Bk BT"/>
          <w:sz w:val="24"/>
          <w:szCs w:val="24"/>
        </w:rPr>
        <w:t>, links vom „City Center“</w:t>
      </w:r>
      <w:r w:rsidRPr="00A76592">
        <w:rPr>
          <w:rFonts w:ascii="Futura Bk BT" w:hAnsi="Futura Bk BT"/>
          <w:sz w:val="24"/>
          <w:szCs w:val="24"/>
        </w:rPr>
        <w:t xml:space="preserve"> weiter durch die Straße „Im Ort“ und kommen zum Simon-Cohen-Platz mit dem Gedenkstein, der an die ehemalige Synagoge erinnert.</w:t>
      </w:r>
    </w:p>
    <w:p w14:paraId="2E3255EE" w14:textId="77777777" w:rsidR="00A76592" w:rsidRPr="00A76592" w:rsidRDefault="00A76592" w:rsidP="00A76592">
      <w:pPr>
        <w:spacing w:after="0"/>
        <w:rPr>
          <w:rFonts w:ascii="Futura Bk BT" w:hAnsi="Futura Bk BT"/>
          <w:sz w:val="24"/>
          <w:szCs w:val="24"/>
        </w:rPr>
      </w:pPr>
    </w:p>
    <w:p w14:paraId="5C175D5B" w14:textId="0F3A79D1"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6. </w:t>
      </w:r>
      <w:proofErr w:type="gramStart"/>
      <w:r w:rsidRPr="00A76592">
        <w:rPr>
          <w:rFonts w:ascii="Futura Bk BT" w:hAnsi="Futura Bk BT"/>
          <w:sz w:val="24"/>
          <w:szCs w:val="24"/>
        </w:rPr>
        <w:t xml:space="preserve">Weg </w:t>
      </w:r>
      <w:r w:rsidR="00C165C1">
        <w:rPr>
          <w:rFonts w:ascii="Futura Bk BT" w:hAnsi="Futura Bk BT"/>
          <w:sz w:val="24"/>
          <w:szCs w:val="24"/>
        </w:rPr>
        <w:t xml:space="preserve"> </w:t>
      </w:r>
      <w:r w:rsidRPr="00A76592">
        <w:rPr>
          <w:rFonts w:ascii="Futura Bk BT" w:hAnsi="Futura Bk BT"/>
          <w:sz w:val="24"/>
          <w:szCs w:val="24"/>
        </w:rPr>
        <w:t>Ehemalige</w:t>
      </w:r>
      <w:proofErr w:type="gramEnd"/>
      <w:r w:rsidRPr="00A76592">
        <w:rPr>
          <w:rFonts w:ascii="Futura Bk BT" w:hAnsi="Futura Bk BT"/>
          <w:sz w:val="24"/>
          <w:szCs w:val="24"/>
        </w:rPr>
        <w:t xml:space="preserve"> Synagoge - Erin</w:t>
      </w:r>
    </w:p>
    <w:p w14:paraId="07655A5B" w14:textId="7065AB1C" w:rsidR="00A76592" w:rsidRPr="00A76592" w:rsidRDefault="005D672A" w:rsidP="00A76592">
      <w:pPr>
        <w:spacing w:after="0"/>
        <w:rPr>
          <w:rFonts w:ascii="Futura Bk BT" w:hAnsi="Futura Bk BT"/>
          <w:sz w:val="24"/>
          <w:szCs w:val="24"/>
        </w:rPr>
      </w:pPr>
      <w:r>
        <w:rPr>
          <w:rFonts w:ascii="Futura Bk BT" w:hAnsi="Futura Bk BT"/>
          <w:sz w:val="24"/>
          <w:szCs w:val="24"/>
        </w:rPr>
        <w:t>Wir gehen weiter Richtung</w:t>
      </w:r>
      <w:r w:rsidR="00A76592" w:rsidRPr="00A76592">
        <w:rPr>
          <w:rFonts w:ascii="Futura Bk BT" w:hAnsi="Futura Bk BT"/>
          <w:sz w:val="24"/>
          <w:szCs w:val="24"/>
        </w:rPr>
        <w:t xml:space="preserve"> Einkaufszentrum </w:t>
      </w:r>
      <w:r>
        <w:rPr>
          <w:rFonts w:ascii="Futura Bk BT" w:hAnsi="Futura Bk BT"/>
          <w:sz w:val="24"/>
          <w:szCs w:val="24"/>
        </w:rPr>
        <w:t xml:space="preserve">(EKZ) </w:t>
      </w:r>
      <w:proofErr w:type="spellStart"/>
      <w:r w:rsidR="00A76592" w:rsidRPr="00A76592">
        <w:rPr>
          <w:rFonts w:ascii="Futura Bk BT" w:hAnsi="Futura Bk BT"/>
          <w:sz w:val="24"/>
          <w:szCs w:val="24"/>
        </w:rPr>
        <w:t>Widumer</w:t>
      </w:r>
      <w:proofErr w:type="spellEnd"/>
      <w:r w:rsidR="00A76592" w:rsidRPr="00A76592">
        <w:rPr>
          <w:rFonts w:ascii="Futura Bk BT" w:hAnsi="Futura Bk BT"/>
          <w:sz w:val="24"/>
          <w:szCs w:val="24"/>
        </w:rPr>
        <w:t xml:space="preserve"> Platz zu. Nachdem wir die </w:t>
      </w:r>
      <w:proofErr w:type="spellStart"/>
      <w:r w:rsidR="00A76592" w:rsidRPr="00A76592">
        <w:rPr>
          <w:rFonts w:ascii="Futura Bk BT" w:hAnsi="Futura Bk BT"/>
          <w:sz w:val="24"/>
          <w:szCs w:val="24"/>
        </w:rPr>
        <w:t>Lönsstraße</w:t>
      </w:r>
      <w:proofErr w:type="spellEnd"/>
      <w:r w:rsidR="00A76592" w:rsidRPr="00A76592">
        <w:rPr>
          <w:rFonts w:ascii="Futura Bk BT" w:hAnsi="Futura Bk BT"/>
          <w:sz w:val="24"/>
          <w:szCs w:val="24"/>
        </w:rPr>
        <w:t xml:space="preserve"> an der Fußgängerampel überquert haben, laufen wir geradeaus durch</w:t>
      </w:r>
      <w:r w:rsidR="00C165C1">
        <w:rPr>
          <w:rFonts w:ascii="Futura Bk BT" w:hAnsi="Futura Bk BT"/>
          <w:sz w:val="24"/>
          <w:szCs w:val="24"/>
        </w:rPr>
        <w:t xml:space="preserve"> das E</w:t>
      </w:r>
      <w:r>
        <w:rPr>
          <w:rFonts w:ascii="Futura Bk BT" w:hAnsi="Futura Bk BT"/>
          <w:sz w:val="24"/>
          <w:szCs w:val="24"/>
        </w:rPr>
        <w:t>KZ</w:t>
      </w:r>
      <w:r w:rsidR="00A76592" w:rsidRPr="00A76592">
        <w:rPr>
          <w:rFonts w:ascii="Futura Bk BT" w:hAnsi="Futura Bk BT"/>
          <w:sz w:val="24"/>
          <w:szCs w:val="24"/>
        </w:rPr>
        <w:t xml:space="preserve"> und kommen über die Fußgängerbrücke in den Erin-Park. Dort sehen wir den </w:t>
      </w:r>
      <w:proofErr w:type="spellStart"/>
      <w:r w:rsidR="00A76592" w:rsidRPr="00A76592">
        <w:rPr>
          <w:rFonts w:ascii="Futura Bk BT" w:hAnsi="Futura Bk BT"/>
          <w:sz w:val="24"/>
          <w:szCs w:val="24"/>
        </w:rPr>
        <w:t>Erin</w:t>
      </w:r>
      <w:r w:rsidR="00C165C1">
        <w:rPr>
          <w:rFonts w:ascii="Futura Bk BT" w:hAnsi="Futura Bk BT"/>
          <w:sz w:val="24"/>
          <w:szCs w:val="24"/>
        </w:rPr>
        <w:t>t</w:t>
      </w:r>
      <w:r w:rsidR="00A76592" w:rsidRPr="00A76592">
        <w:rPr>
          <w:rFonts w:ascii="Futura Bk BT" w:hAnsi="Futura Bk BT"/>
          <w:sz w:val="24"/>
          <w:szCs w:val="24"/>
        </w:rPr>
        <w:t>urm</w:t>
      </w:r>
      <w:proofErr w:type="spellEnd"/>
      <w:r w:rsidR="00A76592" w:rsidRPr="00A76592">
        <w:rPr>
          <w:rFonts w:ascii="Futura Bk BT" w:hAnsi="Futura Bk BT"/>
          <w:sz w:val="24"/>
          <w:szCs w:val="24"/>
        </w:rPr>
        <w:t xml:space="preserve">, den wir nach ca. 200 m erreichen.  </w:t>
      </w:r>
    </w:p>
    <w:p w14:paraId="564816EB" w14:textId="77777777" w:rsidR="00A76592" w:rsidRPr="00A76592" w:rsidRDefault="00A76592" w:rsidP="00A76592">
      <w:pPr>
        <w:spacing w:after="0"/>
        <w:rPr>
          <w:rFonts w:ascii="Futura Bk BT" w:hAnsi="Futura Bk BT"/>
          <w:sz w:val="24"/>
          <w:szCs w:val="24"/>
        </w:rPr>
      </w:pPr>
    </w:p>
    <w:p w14:paraId="26A4289D" w14:textId="00330A53"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7. </w:t>
      </w:r>
      <w:proofErr w:type="gramStart"/>
      <w:r w:rsidRPr="00A76592">
        <w:rPr>
          <w:rFonts w:ascii="Futura Bk BT" w:hAnsi="Futura Bk BT"/>
          <w:sz w:val="24"/>
          <w:szCs w:val="24"/>
        </w:rPr>
        <w:t xml:space="preserve">Weg </w:t>
      </w:r>
      <w:r w:rsidR="00C165C1">
        <w:rPr>
          <w:rFonts w:ascii="Futura Bk BT" w:hAnsi="Futura Bk BT"/>
          <w:sz w:val="24"/>
          <w:szCs w:val="24"/>
        </w:rPr>
        <w:t xml:space="preserve"> </w:t>
      </w:r>
      <w:proofErr w:type="spellStart"/>
      <w:r w:rsidRPr="00A76592">
        <w:rPr>
          <w:rFonts w:ascii="Futura Bk BT" w:hAnsi="Futura Bk BT"/>
          <w:sz w:val="24"/>
          <w:szCs w:val="24"/>
        </w:rPr>
        <w:t>Erin</w:t>
      </w:r>
      <w:r w:rsidR="00C165C1">
        <w:rPr>
          <w:rFonts w:ascii="Futura Bk BT" w:hAnsi="Futura Bk BT"/>
          <w:sz w:val="24"/>
          <w:szCs w:val="24"/>
        </w:rPr>
        <w:t>turm</w:t>
      </w:r>
      <w:proofErr w:type="spellEnd"/>
      <w:proofErr w:type="gramEnd"/>
      <w:r w:rsidRPr="00A76592">
        <w:rPr>
          <w:rFonts w:ascii="Futura Bk BT" w:hAnsi="Futura Bk BT"/>
          <w:sz w:val="24"/>
          <w:szCs w:val="24"/>
        </w:rPr>
        <w:t xml:space="preserve"> – Bürgerhaus</w:t>
      </w:r>
    </w:p>
    <w:p w14:paraId="02B6D074" w14:textId="231F86ED" w:rsidR="00A76592" w:rsidRPr="00A76592" w:rsidRDefault="00A76592" w:rsidP="00A76592">
      <w:pPr>
        <w:spacing w:after="0"/>
        <w:rPr>
          <w:rFonts w:ascii="Futura Bk BT" w:hAnsi="Futura Bk BT"/>
          <w:sz w:val="24"/>
          <w:szCs w:val="24"/>
        </w:rPr>
      </w:pPr>
      <w:r w:rsidRPr="00A76592">
        <w:rPr>
          <w:rFonts w:ascii="Futura Bk BT" w:hAnsi="Futura Bk BT"/>
          <w:sz w:val="24"/>
          <w:szCs w:val="24"/>
        </w:rPr>
        <w:t xml:space="preserve">Vom </w:t>
      </w:r>
      <w:proofErr w:type="spellStart"/>
      <w:r w:rsidRPr="00A76592">
        <w:rPr>
          <w:rFonts w:ascii="Futura Bk BT" w:hAnsi="Futura Bk BT"/>
          <w:sz w:val="24"/>
          <w:szCs w:val="24"/>
        </w:rPr>
        <w:t>Erin</w:t>
      </w:r>
      <w:r w:rsidR="00C165C1">
        <w:rPr>
          <w:rFonts w:ascii="Futura Bk BT" w:hAnsi="Futura Bk BT"/>
          <w:sz w:val="24"/>
          <w:szCs w:val="24"/>
        </w:rPr>
        <w:t>t</w:t>
      </w:r>
      <w:r w:rsidRPr="00A76592">
        <w:rPr>
          <w:rFonts w:ascii="Futura Bk BT" w:hAnsi="Futura Bk BT"/>
          <w:sz w:val="24"/>
          <w:szCs w:val="24"/>
        </w:rPr>
        <w:t>urm</w:t>
      </w:r>
      <w:proofErr w:type="spellEnd"/>
      <w:r w:rsidRPr="00A76592">
        <w:rPr>
          <w:rFonts w:ascii="Futura Bk BT" w:hAnsi="Futura Bk BT"/>
          <w:sz w:val="24"/>
          <w:szCs w:val="24"/>
        </w:rPr>
        <w:t xml:space="preserve"> aus gehen wir </w:t>
      </w:r>
      <w:r w:rsidR="005D672A">
        <w:rPr>
          <w:rFonts w:ascii="Futura Bk BT" w:hAnsi="Futura Bk BT"/>
          <w:sz w:val="24"/>
          <w:szCs w:val="24"/>
        </w:rPr>
        <w:t xml:space="preserve">direkt </w:t>
      </w:r>
      <w:r w:rsidRPr="00A76592">
        <w:rPr>
          <w:rFonts w:ascii="Futura Bk BT" w:hAnsi="Futura Bk BT"/>
          <w:sz w:val="24"/>
          <w:szCs w:val="24"/>
        </w:rPr>
        <w:t xml:space="preserve">zurück in die Altstadt, vorbei an der Polizei und über die Ampel geradeaus in die </w:t>
      </w:r>
      <w:proofErr w:type="spellStart"/>
      <w:r w:rsidRPr="00A76592">
        <w:rPr>
          <w:rFonts w:ascii="Futura Bk BT" w:hAnsi="Futura Bk BT"/>
          <w:sz w:val="24"/>
          <w:szCs w:val="24"/>
        </w:rPr>
        <w:t>Widumer</w:t>
      </w:r>
      <w:proofErr w:type="spellEnd"/>
      <w:r w:rsidRPr="00A76592">
        <w:rPr>
          <w:rFonts w:ascii="Futura Bk BT" w:hAnsi="Futura Bk BT"/>
          <w:sz w:val="24"/>
          <w:szCs w:val="24"/>
        </w:rPr>
        <w:t xml:space="preserve"> Straße, dann rechts in die </w:t>
      </w:r>
      <w:proofErr w:type="spellStart"/>
      <w:r w:rsidRPr="00A76592">
        <w:rPr>
          <w:rFonts w:ascii="Futura Bk BT" w:hAnsi="Futura Bk BT"/>
          <w:sz w:val="24"/>
          <w:szCs w:val="24"/>
        </w:rPr>
        <w:t>Lönsstraße</w:t>
      </w:r>
      <w:proofErr w:type="spellEnd"/>
      <w:r w:rsidRPr="00A76592">
        <w:rPr>
          <w:rFonts w:ascii="Futura Bk BT" w:hAnsi="Futura Bk BT"/>
          <w:sz w:val="24"/>
          <w:szCs w:val="24"/>
        </w:rPr>
        <w:t xml:space="preserve"> bis zur Ecke der Leonhardstraße. Dort sind die Umrisse eines Gebäudes im Pflaster zu sehen.</w:t>
      </w:r>
    </w:p>
    <w:p w14:paraId="3A679535" w14:textId="77777777" w:rsidR="00A76592" w:rsidRPr="00A76592" w:rsidRDefault="00A76592" w:rsidP="00A76592">
      <w:pPr>
        <w:spacing w:after="0"/>
        <w:rPr>
          <w:rFonts w:ascii="Futura Bk BT" w:hAnsi="Futura Bk BT"/>
          <w:sz w:val="24"/>
          <w:szCs w:val="24"/>
        </w:rPr>
      </w:pPr>
    </w:p>
    <w:p w14:paraId="75BE94FD" w14:textId="32D3EC65" w:rsidR="00A76592" w:rsidRPr="00A76592" w:rsidRDefault="00A76592" w:rsidP="00A76592">
      <w:pPr>
        <w:spacing w:after="0"/>
        <w:rPr>
          <w:rFonts w:ascii="Futura Bk BT" w:hAnsi="Futura Bk BT"/>
          <w:sz w:val="24"/>
          <w:szCs w:val="24"/>
        </w:rPr>
      </w:pPr>
      <w:r w:rsidRPr="00A76592">
        <w:rPr>
          <w:rFonts w:ascii="Futura Bk BT" w:hAnsi="Futura Bk BT"/>
          <w:sz w:val="24"/>
          <w:szCs w:val="24"/>
        </w:rPr>
        <w:t>Im Bürgerhaus endet unsere Rallye durch die Geschichte der Castroper Altstadt: wir geben die Fragebögen ab und bekommen unsere Lesezeichen und Eisgutscheine.</w:t>
      </w:r>
    </w:p>
    <w:sectPr w:rsidR="00A76592" w:rsidRPr="00A76592" w:rsidSect="007F78AB">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EA"/>
    <w:rsid w:val="00142C86"/>
    <w:rsid w:val="002829ED"/>
    <w:rsid w:val="00346185"/>
    <w:rsid w:val="00385823"/>
    <w:rsid w:val="00456256"/>
    <w:rsid w:val="004F20EA"/>
    <w:rsid w:val="004F283D"/>
    <w:rsid w:val="005D672A"/>
    <w:rsid w:val="006B60DD"/>
    <w:rsid w:val="007F78AB"/>
    <w:rsid w:val="0087698F"/>
    <w:rsid w:val="00A61837"/>
    <w:rsid w:val="00A76592"/>
    <w:rsid w:val="00AA0C4F"/>
    <w:rsid w:val="00AD2B5F"/>
    <w:rsid w:val="00C165C1"/>
    <w:rsid w:val="00C45E88"/>
    <w:rsid w:val="00D12455"/>
    <w:rsid w:val="00F53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DECB"/>
  <w15:chartTrackingRefBased/>
  <w15:docId w15:val="{850EBEFC-8707-4625-90F7-7658360E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1814</Characters>
  <Application>Microsoft Office Word</Application>
  <DocSecurity>0</DocSecurity>
  <Lines>15</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muehle.wiehoff@t-online.de</dc:creator>
  <cp:keywords/>
  <dc:description/>
  <cp:lastModifiedBy>Ulrike Mühle</cp:lastModifiedBy>
  <cp:revision>10</cp:revision>
  <dcterms:created xsi:type="dcterms:W3CDTF">2024-12-30T07:07:00Z</dcterms:created>
  <dcterms:modified xsi:type="dcterms:W3CDTF">2025-02-18T10:17:00Z</dcterms:modified>
</cp:coreProperties>
</file>